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06" w:rsidRPr="0030653D" w:rsidRDefault="007F7606" w:rsidP="007F7606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30653D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درنیمسال:اول 94-93 ونیمسال دوم 93-92</w:t>
      </w:r>
    </w:p>
    <w:tbl>
      <w:tblPr>
        <w:tblStyle w:val="TableGrid"/>
        <w:bidiVisual/>
        <w:tblW w:w="9874" w:type="dxa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1026"/>
        <w:gridCol w:w="1539"/>
        <w:gridCol w:w="640"/>
        <w:gridCol w:w="898"/>
        <w:gridCol w:w="3463"/>
        <w:gridCol w:w="1667"/>
      </w:tblGrid>
      <w:tr w:rsidR="007F7606" w:rsidTr="0030653D">
        <w:trPr>
          <w:trHeight w:val="747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 w:colFirst="0" w:colLast="6"/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539" w:type="dxa"/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640" w:type="dxa"/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898" w:type="dxa"/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46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bookmarkEnd w:id="0"/>
      <w:tr w:rsidR="007F7606" w:rsidTr="00F016F0">
        <w:trPr>
          <w:trHeight w:val="747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7/8/93</w:t>
            </w:r>
          </w:p>
        </w:tc>
        <w:tc>
          <w:tcPr>
            <w:tcW w:w="1539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نرجس بنی اسدی</w:t>
            </w:r>
          </w:p>
        </w:tc>
        <w:tc>
          <w:tcPr>
            <w:tcW w:w="640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898" w:type="dxa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63" w:type="dxa"/>
            <w:tcBorders>
              <w:right w:val="single" w:sz="4" w:space="0" w:color="auto"/>
            </w:tcBorders>
          </w:tcPr>
          <w:p w:rsidR="007F7606" w:rsidRPr="00C90A70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E34112">
              <w:rPr>
                <w:rFonts w:cs="B Nazanin"/>
                <w:sz w:val="18"/>
                <w:szCs w:val="18"/>
              </w:rPr>
              <w:t>Developing a Minimum Data Set of the Information Management System for Orthopedic Injuries in Iran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F7606" w:rsidRPr="004229DE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خواجویی</w:t>
            </w:r>
          </w:p>
        </w:tc>
      </w:tr>
      <w:tr w:rsidR="007F7606" w:rsidTr="00F016F0">
        <w:trPr>
          <w:trHeight w:val="747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16/7/93</w:t>
            </w:r>
          </w:p>
        </w:tc>
        <w:tc>
          <w:tcPr>
            <w:tcW w:w="1539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ندیمه ذاکری افشار</w:t>
            </w:r>
          </w:p>
        </w:tc>
        <w:tc>
          <w:tcPr>
            <w:tcW w:w="640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898" w:type="dxa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63" w:type="dxa"/>
            <w:tcBorders>
              <w:right w:val="single" w:sz="4" w:space="0" w:color="auto"/>
            </w:tcBorders>
          </w:tcPr>
          <w:p w:rsidR="007F7606" w:rsidRPr="00E34112" w:rsidRDefault="007F7606" w:rsidP="00F016F0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34112">
              <w:rPr>
                <w:rFonts w:cs="B Nazanin"/>
                <w:sz w:val="18"/>
                <w:szCs w:val="18"/>
              </w:rPr>
              <w:t>Factors Affecting Nurses’ Attitudes Toward Computers in Healthcare</w:t>
            </w:r>
          </w:p>
          <w:p w:rsidR="007F7606" w:rsidRPr="00C90A70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خواجویی</w:t>
            </w:r>
          </w:p>
        </w:tc>
      </w:tr>
      <w:tr w:rsidR="007F7606" w:rsidTr="00F016F0">
        <w:trPr>
          <w:trHeight w:val="747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7/4/93</w:t>
            </w:r>
          </w:p>
        </w:tc>
        <w:tc>
          <w:tcPr>
            <w:tcW w:w="1539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صدریه حاج اسماعیلی</w:t>
            </w:r>
          </w:p>
        </w:tc>
        <w:tc>
          <w:tcPr>
            <w:tcW w:w="640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898" w:type="dxa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63" w:type="dxa"/>
            <w:tcBorders>
              <w:right w:val="single" w:sz="4" w:space="0" w:color="auto"/>
            </w:tcBorders>
          </w:tcPr>
          <w:p w:rsidR="007F7606" w:rsidRPr="00C90A70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E34112">
              <w:rPr>
                <w:rFonts w:cs="B Nazanin"/>
                <w:sz w:val="18"/>
                <w:szCs w:val="18"/>
              </w:rPr>
              <w:t>The Diagnostic Agreement of Original and Faxed Copies of Electrocardiograms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دکتربهاالدینی</w:t>
            </w:r>
          </w:p>
        </w:tc>
      </w:tr>
      <w:tr w:rsidR="007F7606" w:rsidTr="00F016F0">
        <w:trPr>
          <w:trHeight w:val="747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2/3/93</w:t>
            </w:r>
          </w:p>
        </w:tc>
        <w:tc>
          <w:tcPr>
            <w:tcW w:w="1539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سودابه کمالی</w:t>
            </w:r>
          </w:p>
        </w:tc>
        <w:tc>
          <w:tcPr>
            <w:tcW w:w="640" w:type="dxa"/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898" w:type="dxa"/>
          </w:tcPr>
          <w:p w:rsidR="007F7606" w:rsidRPr="00D0676F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63" w:type="dxa"/>
            <w:tcBorders>
              <w:right w:val="single" w:sz="4" w:space="0" w:color="auto"/>
            </w:tcBorders>
          </w:tcPr>
          <w:p w:rsidR="007F7606" w:rsidRPr="00C90A70" w:rsidRDefault="007F7606" w:rsidP="00F016F0">
            <w:pPr>
              <w:jc w:val="center"/>
              <w:rPr>
                <w:rFonts w:cs="B Nazanin"/>
                <w:sz w:val="18"/>
                <w:szCs w:val="18"/>
              </w:rPr>
            </w:pPr>
            <w:r w:rsidRPr="00E34112">
              <w:rPr>
                <w:rFonts w:cs="B Nazanin"/>
                <w:sz w:val="18"/>
                <w:szCs w:val="18"/>
              </w:rPr>
              <w:t>Facilitating pre –operative assessment guidelines representation using SNOMED CT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7F7606" w:rsidRDefault="007F7606" w:rsidP="00F016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</w:tbl>
    <w:p w:rsidR="007F7606" w:rsidRDefault="007F7606" w:rsidP="007F7606"/>
    <w:p w:rsidR="0044560B" w:rsidRDefault="0044560B"/>
    <w:sectPr w:rsidR="00445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06"/>
    <w:rsid w:val="0030653D"/>
    <w:rsid w:val="0044560B"/>
    <w:rsid w:val="007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FF861-83E3-4797-B1A8-34CC5E96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0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60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2</cp:revision>
  <dcterms:created xsi:type="dcterms:W3CDTF">2025-08-25T07:59:00Z</dcterms:created>
  <dcterms:modified xsi:type="dcterms:W3CDTF">2025-08-26T05:33:00Z</dcterms:modified>
</cp:coreProperties>
</file>